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53" w:rsidRPr="00A864FF" w:rsidRDefault="00870C53" w:rsidP="00870C53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A864FF">
        <w:rPr>
          <w:rFonts w:asciiTheme="minorHAnsi" w:hAnsiTheme="minorHAnsi"/>
          <w:b/>
          <w:bCs/>
          <w:sz w:val="28"/>
          <w:szCs w:val="28"/>
        </w:rPr>
        <w:t xml:space="preserve">OPIS POSLOVA, PODACI O PLAĆI, SADRŽAJ I NAČIN TESTIRANJA </w:t>
      </w:r>
    </w:p>
    <w:p w:rsidR="00870C53" w:rsidRPr="00A864FF" w:rsidRDefault="00870C53" w:rsidP="00870C53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870C53" w:rsidRPr="00497C18" w:rsidRDefault="00870C53" w:rsidP="00870C53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/>
          <w:b/>
          <w:bCs/>
          <w:sz w:val="22"/>
          <w:szCs w:val="22"/>
        </w:rPr>
        <w:t xml:space="preserve">vezani uz raspisani javni natječaj u Narodnim novinama, broj </w:t>
      </w:r>
      <w:r>
        <w:rPr>
          <w:rFonts w:asciiTheme="minorHAnsi" w:hAnsiTheme="minorHAnsi"/>
          <w:b/>
          <w:bCs/>
          <w:sz w:val="22"/>
          <w:szCs w:val="22"/>
        </w:rPr>
        <w:t>41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od </w:t>
      </w:r>
      <w:r>
        <w:rPr>
          <w:rFonts w:asciiTheme="minorHAnsi" w:hAnsiTheme="minorHAnsi"/>
          <w:b/>
          <w:bCs/>
          <w:sz w:val="22"/>
          <w:szCs w:val="22"/>
        </w:rPr>
        <w:t>4.5.2018.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godine za prijam u državnu službu u Ministarstvo mora, prometa i infrastrukture</w:t>
      </w:r>
    </w:p>
    <w:p w:rsidR="00870C53" w:rsidRPr="00497C18" w:rsidRDefault="00870C53" w:rsidP="00870C53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53" w:rsidRPr="00497C18" w:rsidRDefault="00870C53" w:rsidP="00870C53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53" w:rsidRPr="002A0C19" w:rsidRDefault="00870C53" w:rsidP="00870C53">
      <w:pPr>
        <w:rPr>
          <w:rFonts w:asciiTheme="minorHAnsi" w:hAnsiTheme="minorHAnsi"/>
          <w:b/>
          <w:sz w:val="22"/>
          <w:szCs w:val="22"/>
        </w:rPr>
      </w:pPr>
      <w:r w:rsidRPr="002A0C19">
        <w:rPr>
          <w:rFonts w:asciiTheme="minorHAnsi" w:hAnsiTheme="minorHAnsi"/>
          <w:b/>
          <w:sz w:val="22"/>
          <w:szCs w:val="22"/>
        </w:rPr>
        <w:t>UPRAVA ZA EU FONDOVE I STRATEŠKO PLANIRANJE</w:t>
      </w:r>
    </w:p>
    <w:p w:rsidR="00870C53" w:rsidRPr="002A0C19" w:rsidRDefault="00870C53" w:rsidP="00870C53">
      <w:pPr>
        <w:rPr>
          <w:rFonts w:asciiTheme="minorHAnsi" w:hAnsiTheme="minorHAnsi"/>
          <w:b/>
          <w:sz w:val="22"/>
          <w:szCs w:val="22"/>
        </w:rPr>
      </w:pPr>
    </w:p>
    <w:p w:rsidR="00870C53" w:rsidRPr="00AB1BB5" w:rsidRDefault="00870C53" w:rsidP="00870C53">
      <w:pPr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 xml:space="preserve">Sektor za upravljanje Operativnim programom </w:t>
      </w:r>
    </w:p>
    <w:p w:rsidR="00870C53" w:rsidRPr="00AB1BB5" w:rsidRDefault="00870C53" w:rsidP="00870C53">
      <w:pPr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Služba za financijsko planiranje i izvještavanje</w:t>
      </w:r>
    </w:p>
    <w:p w:rsidR="00870C53" w:rsidRPr="00AB1BB5" w:rsidRDefault="00870C53" w:rsidP="00870C53">
      <w:pPr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Odjel za financijske kontrole i izvještavanje</w:t>
      </w:r>
    </w:p>
    <w:p w:rsidR="00870C53" w:rsidRPr="00AB1BB5" w:rsidRDefault="00870C53" w:rsidP="00870C53">
      <w:pPr>
        <w:rPr>
          <w:rFonts w:asciiTheme="minorHAnsi" w:hAnsiTheme="minorHAnsi"/>
          <w:sz w:val="22"/>
          <w:szCs w:val="22"/>
        </w:rPr>
      </w:pPr>
    </w:p>
    <w:p w:rsidR="00870C53" w:rsidRPr="00AB1BB5" w:rsidRDefault="00870C53" w:rsidP="00870C53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AB1BB5">
        <w:rPr>
          <w:rFonts w:asciiTheme="minorHAnsi" w:hAnsiTheme="minorHAnsi"/>
          <w:b/>
          <w:sz w:val="22"/>
          <w:szCs w:val="22"/>
        </w:rPr>
        <w:t xml:space="preserve">stručni suradnik – vježbenik – 1 izvršitelj </w:t>
      </w:r>
    </w:p>
    <w:p w:rsidR="00870C53" w:rsidRPr="00AB1BB5" w:rsidRDefault="00870C53" w:rsidP="00870C53">
      <w:pPr>
        <w:rPr>
          <w:rFonts w:asciiTheme="minorHAnsi" w:hAnsiTheme="minorHAnsi"/>
          <w:b/>
          <w:sz w:val="22"/>
          <w:szCs w:val="22"/>
        </w:rPr>
      </w:pPr>
    </w:p>
    <w:p w:rsidR="0033122E" w:rsidRPr="00AB1BB5" w:rsidRDefault="0033122E" w:rsidP="0033122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1BB5">
        <w:rPr>
          <w:rFonts w:asciiTheme="minorHAnsi" w:hAnsiTheme="minorHAnsi"/>
          <w:b/>
          <w:bCs/>
          <w:sz w:val="22"/>
          <w:szCs w:val="22"/>
          <w:u w:val="single"/>
        </w:rPr>
        <w:t>Poslovi i zadaci:</w:t>
      </w:r>
    </w:p>
    <w:p w:rsidR="0033122E" w:rsidRPr="00AB1BB5" w:rsidRDefault="0033122E" w:rsidP="0033122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prikuplja i evidentira cjelokupnu dokumentaciju iz djelokruga ustrojstvene jedinice,</w:t>
      </w:r>
    </w:p>
    <w:p w:rsidR="0033122E" w:rsidRPr="00AB1BB5" w:rsidRDefault="0033122E" w:rsidP="0033122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izrađuje brojčane, tabelarne i grafičke preglede podataka na hrvatskom i engleskom jeziku,</w:t>
      </w:r>
    </w:p>
    <w:p w:rsidR="0033122E" w:rsidRPr="00AB1BB5" w:rsidRDefault="0033122E" w:rsidP="0033122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prevodi pisane tekstove i dokumente s hrvatskog jezika na engleski i s engleskog jezika na hrvatski,</w:t>
      </w:r>
    </w:p>
    <w:p w:rsidR="0033122E" w:rsidRPr="00AB1BB5" w:rsidRDefault="0033122E" w:rsidP="0033122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priprema dokumentaciju i materijale na hrvatskom i engleskom jeziku potrebne za ostvarivanje odnosa s javnošću, medijima, korisnicima i potencijalnim korisnicima,</w:t>
      </w:r>
    </w:p>
    <w:p w:rsidR="0033122E" w:rsidRPr="00AB1BB5" w:rsidRDefault="0033122E" w:rsidP="0033122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obavlja druge, manje složene poslove, s ograničenim brojem međusobno povezanih zadaća iz djelokruga ustrojstvene jedinice i uz redoviti nadzor i upute nadređenog službenika,</w:t>
      </w:r>
    </w:p>
    <w:p w:rsidR="0033122E" w:rsidRPr="00AB1BB5" w:rsidRDefault="0033122E" w:rsidP="0033122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surađuje sa službenicima unutar tijela u kojem je zaposlen i povremeno izvan tijela radi prikupljanja ili razmjene informacija,</w:t>
      </w:r>
    </w:p>
    <w:p w:rsidR="0033122E" w:rsidRPr="00AB1BB5" w:rsidRDefault="0033122E" w:rsidP="0033122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odgovoran je za materijalne resurse s kojima radi i ispravnu primjenu metoda rada, postupaka i stručnih tehnika,</w:t>
      </w:r>
    </w:p>
    <w:p w:rsidR="0033122E" w:rsidRPr="00AB1BB5" w:rsidRDefault="0033122E" w:rsidP="0033122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obavlja i druge poslove iz djelokruga Odjela.</w:t>
      </w:r>
    </w:p>
    <w:p w:rsidR="00870C53" w:rsidRPr="00AB1BB5" w:rsidRDefault="00870C53" w:rsidP="00870C53">
      <w:pPr>
        <w:rPr>
          <w:rFonts w:asciiTheme="minorHAnsi" w:hAnsiTheme="minorHAnsi"/>
          <w:b/>
          <w:sz w:val="22"/>
          <w:szCs w:val="22"/>
        </w:rPr>
      </w:pPr>
    </w:p>
    <w:p w:rsidR="00870C53" w:rsidRPr="00AB1BB5" w:rsidRDefault="00870C53" w:rsidP="00870C53">
      <w:pPr>
        <w:rPr>
          <w:rFonts w:asciiTheme="minorHAnsi" w:hAnsiTheme="minorHAnsi"/>
          <w:b/>
          <w:sz w:val="22"/>
          <w:szCs w:val="22"/>
        </w:rPr>
      </w:pPr>
    </w:p>
    <w:p w:rsidR="00870C53" w:rsidRPr="00AB1BB5" w:rsidRDefault="00870C53" w:rsidP="00870C53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AB1BB5">
        <w:rPr>
          <w:rFonts w:asciiTheme="minorHAnsi" w:hAnsiTheme="minorHAnsi"/>
          <w:b/>
          <w:sz w:val="22"/>
          <w:szCs w:val="22"/>
        </w:rPr>
        <w:t>stručni suradnik – vježbenik – 1 izvršitelj</w:t>
      </w:r>
    </w:p>
    <w:p w:rsidR="00870C53" w:rsidRPr="00AB1BB5" w:rsidRDefault="00870C53" w:rsidP="00870C53">
      <w:pPr>
        <w:rPr>
          <w:rFonts w:asciiTheme="minorHAnsi" w:hAnsiTheme="minorHAnsi"/>
          <w:b/>
          <w:sz w:val="22"/>
          <w:szCs w:val="22"/>
        </w:rPr>
      </w:pPr>
    </w:p>
    <w:p w:rsidR="0033122E" w:rsidRPr="00AB1BB5" w:rsidRDefault="0033122E" w:rsidP="003312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B1BB5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33122E" w:rsidRPr="00AB1BB5" w:rsidRDefault="0033122E" w:rsidP="0033122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prikuplja i evidentira cjelokupnu dokumentaciju iz djelokruga ustrojstvene jedinice,</w:t>
      </w:r>
    </w:p>
    <w:p w:rsidR="0033122E" w:rsidRPr="00AB1BB5" w:rsidRDefault="0033122E" w:rsidP="0033122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izrađuje brojčane, tabelarne i grafičke preglede podataka na hrvatskom i engleskom jeziku,</w:t>
      </w:r>
    </w:p>
    <w:p w:rsidR="0033122E" w:rsidRPr="00AB1BB5" w:rsidRDefault="0033122E" w:rsidP="0033122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prevodi pisane tekstove i dokumente s hrvatskog jezika na engleski i s engleskog jezika na hrvatski,</w:t>
      </w:r>
    </w:p>
    <w:p w:rsidR="0033122E" w:rsidRPr="00AB1BB5" w:rsidRDefault="0033122E" w:rsidP="0033122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priprema dokumentaciju i materijale na hrvatskom i engleskom jeziku potrebne za ostvarivanje odnosa s javnošću, medijima, korisnicima i potencijalnim korisnicima,</w:t>
      </w:r>
    </w:p>
    <w:p w:rsidR="0033122E" w:rsidRPr="00AB1BB5" w:rsidRDefault="0033122E" w:rsidP="0033122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obavlja druge, manje složene poslove, s ograničenim brojem međusobno povezanih zadaća iz djelokruga ustrojstvene jedinice i uz redoviti nadzor i upute nadređenog službenika,</w:t>
      </w:r>
    </w:p>
    <w:p w:rsidR="0033122E" w:rsidRPr="00AB1BB5" w:rsidRDefault="0033122E" w:rsidP="0033122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surađuje sa službenicima unutar tijela u kojem je zaposlen i povremeno izvan tijela radi prikupljanja ili razmjene informacija,</w:t>
      </w:r>
    </w:p>
    <w:p w:rsidR="0033122E" w:rsidRPr="00AB1BB5" w:rsidRDefault="0033122E" w:rsidP="0033122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33122E" w:rsidRPr="00AB1BB5" w:rsidRDefault="0033122E" w:rsidP="0033122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870C53" w:rsidRDefault="00870C53" w:rsidP="00870C53">
      <w:pPr>
        <w:rPr>
          <w:rFonts w:asciiTheme="minorHAnsi" w:hAnsiTheme="minorHAnsi"/>
          <w:sz w:val="22"/>
          <w:szCs w:val="22"/>
        </w:rPr>
      </w:pPr>
    </w:p>
    <w:p w:rsidR="00AB1BB5" w:rsidRDefault="00AB1BB5" w:rsidP="00870C53">
      <w:pPr>
        <w:rPr>
          <w:rFonts w:asciiTheme="minorHAnsi" w:hAnsiTheme="minorHAnsi"/>
          <w:sz w:val="22"/>
          <w:szCs w:val="22"/>
        </w:rPr>
      </w:pPr>
    </w:p>
    <w:p w:rsidR="00AB1BB5" w:rsidRDefault="00AB1BB5" w:rsidP="00870C53">
      <w:pPr>
        <w:rPr>
          <w:rFonts w:asciiTheme="minorHAnsi" w:hAnsiTheme="minorHAnsi"/>
          <w:sz w:val="22"/>
          <w:szCs w:val="22"/>
        </w:rPr>
      </w:pPr>
    </w:p>
    <w:p w:rsidR="00AB1BB5" w:rsidRPr="00AB1BB5" w:rsidRDefault="00AB1BB5" w:rsidP="00870C53">
      <w:pPr>
        <w:rPr>
          <w:rFonts w:asciiTheme="minorHAnsi" w:hAnsiTheme="minorHAnsi"/>
          <w:sz w:val="22"/>
          <w:szCs w:val="22"/>
        </w:rPr>
      </w:pPr>
    </w:p>
    <w:p w:rsidR="00870C53" w:rsidRPr="00AB1BB5" w:rsidRDefault="00870C53" w:rsidP="00870C53">
      <w:pPr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lastRenderedPageBreak/>
        <w:t>Služba za praćenje provedbe Operativnog programa i horizontalne aktivnosti</w:t>
      </w:r>
    </w:p>
    <w:p w:rsidR="00870C53" w:rsidRPr="00AB1BB5" w:rsidRDefault="00870C53" w:rsidP="00870C53">
      <w:pPr>
        <w:rPr>
          <w:rFonts w:asciiTheme="minorHAnsi" w:hAnsiTheme="minorHAnsi"/>
          <w:sz w:val="22"/>
          <w:szCs w:val="22"/>
        </w:rPr>
      </w:pPr>
      <w:r w:rsidRPr="00AB1BB5">
        <w:rPr>
          <w:rFonts w:asciiTheme="minorHAnsi" w:hAnsiTheme="minorHAnsi"/>
          <w:sz w:val="22"/>
          <w:szCs w:val="22"/>
        </w:rPr>
        <w:t>Odjel za praćenje provedbe Operativnog programa</w:t>
      </w:r>
    </w:p>
    <w:p w:rsidR="00870C53" w:rsidRPr="00AB1BB5" w:rsidRDefault="00870C53" w:rsidP="00870C53">
      <w:pPr>
        <w:rPr>
          <w:rFonts w:asciiTheme="minorHAnsi" w:hAnsiTheme="minorHAnsi"/>
          <w:sz w:val="22"/>
          <w:szCs w:val="22"/>
        </w:rPr>
      </w:pPr>
    </w:p>
    <w:p w:rsidR="00870C53" w:rsidRPr="00AB1BB5" w:rsidRDefault="00870C53" w:rsidP="00870C53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AB1BB5">
        <w:rPr>
          <w:rFonts w:asciiTheme="minorHAnsi" w:hAnsiTheme="minorHAnsi"/>
          <w:b/>
          <w:sz w:val="22"/>
          <w:szCs w:val="22"/>
        </w:rPr>
        <w:t>stručni suradnik – vježbenik – 1 izvršitelj</w:t>
      </w:r>
    </w:p>
    <w:p w:rsidR="00870C53" w:rsidRPr="00AB1BB5" w:rsidRDefault="00870C53" w:rsidP="00870C53">
      <w:pPr>
        <w:pStyle w:val="ListParagraph"/>
        <w:rPr>
          <w:rFonts w:asciiTheme="minorHAnsi" w:hAnsiTheme="minorHAnsi"/>
          <w:sz w:val="22"/>
          <w:szCs w:val="22"/>
        </w:rPr>
      </w:pPr>
    </w:p>
    <w:p w:rsidR="007D3032" w:rsidRPr="00AB1BB5" w:rsidRDefault="007D3032" w:rsidP="007D303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B1BB5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7D3032" w:rsidRPr="00AB1BB5" w:rsidRDefault="007D3032" w:rsidP="007D30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prikuplja i evidentira cjelokupnu dokumentaciju iz djelokruga ustrojstvene jedinice,</w:t>
      </w:r>
    </w:p>
    <w:p w:rsidR="007D3032" w:rsidRPr="00AB1BB5" w:rsidRDefault="007D3032" w:rsidP="007D30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izrađuje brojčane, tabelarne i grafičke preglede podataka na hrvatskom i engleskom jeziku,</w:t>
      </w:r>
    </w:p>
    <w:p w:rsidR="007D3032" w:rsidRPr="00AB1BB5" w:rsidRDefault="007D3032" w:rsidP="007D30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prevodi pisane tekstove i dokumente s hrvatskog jezika na engleski i s engleskog jezika na hrvatski,</w:t>
      </w:r>
    </w:p>
    <w:p w:rsidR="007D3032" w:rsidRPr="00AB1BB5" w:rsidRDefault="007D3032" w:rsidP="007D30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priprema dokumentaciju i materijale na hrvatskom i engleskom jeziku potrebne za ostvarivanje odnosa s javnošću, medijima, korisnicima i potencijalnim korisnicima,</w:t>
      </w:r>
    </w:p>
    <w:p w:rsidR="007D3032" w:rsidRPr="00AB1BB5" w:rsidRDefault="007D3032" w:rsidP="007D30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obavlja druge, manje složene poslove, s ograničenim brojem međusobno povezanih zadaća iz djelokruga ustrojstvene jedinice i uz redoviti nadzor i upute nadređenog službenika,</w:t>
      </w:r>
    </w:p>
    <w:p w:rsidR="007D3032" w:rsidRPr="00AB1BB5" w:rsidRDefault="007D3032" w:rsidP="007D30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surađuje sa službenicima unutar tijela u kojem je zaposlen i povremeno izvan tijela radi prikupljanja ili razmjene informacija,</w:t>
      </w:r>
    </w:p>
    <w:p w:rsidR="007D3032" w:rsidRPr="00AB1BB5" w:rsidRDefault="007D3032" w:rsidP="007D30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7D3032" w:rsidRPr="00AB1BB5" w:rsidRDefault="007D3032" w:rsidP="007D30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B1BB5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870C53" w:rsidRPr="00AB1BB5" w:rsidRDefault="00870C53" w:rsidP="00870C5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70C53" w:rsidRPr="00435F0D" w:rsidRDefault="00870C53" w:rsidP="00870C53">
      <w:pPr>
        <w:pStyle w:val="ListParagraph"/>
        <w:autoSpaceDE w:val="0"/>
        <w:autoSpaceDN w:val="0"/>
        <w:adjustRightInd w:val="0"/>
        <w:jc w:val="both"/>
      </w:pPr>
    </w:p>
    <w:p w:rsidR="00870C53" w:rsidRPr="00497C18" w:rsidRDefault="00870C53" w:rsidP="00870C53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53" w:rsidRPr="00AF5D0D" w:rsidRDefault="00870C53" w:rsidP="00870C53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F5D0D">
        <w:rPr>
          <w:rFonts w:asciiTheme="minorHAnsi" w:hAnsiTheme="minorHAnsi"/>
          <w:b/>
          <w:bCs/>
          <w:sz w:val="28"/>
          <w:szCs w:val="28"/>
        </w:rPr>
        <w:t>PODACI O PLAĆI</w:t>
      </w:r>
    </w:p>
    <w:p w:rsidR="00870C53" w:rsidRPr="00B374A0" w:rsidRDefault="00870C53" w:rsidP="00870C53">
      <w:pPr>
        <w:pStyle w:val="Default"/>
        <w:spacing w:line="276" w:lineRule="auto"/>
        <w:rPr>
          <w:rFonts w:asciiTheme="minorHAnsi" w:hAnsiTheme="minorHAnsi"/>
        </w:rPr>
      </w:pPr>
    </w:p>
    <w:p w:rsidR="00870C53" w:rsidRPr="00B374A0" w:rsidRDefault="00870C53" w:rsidP="00870C5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870C53" w:rsidRPr="00B374A0" w:rsidRDefault="00870C53" w:rsidP="00870C5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870C53" w:rsidRDefault="00870C53" w:rsidP="00870C5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870C53" w:rsidRPr="00664D74" w:rsidRDefault="00870C53" w:rsidP="00870C53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664D74">
        <w:rPr>
          <w:rFonts w:asciiTheme="minorHAnsi" w:hAnsiTheme="minorHAnsi"/>
          <w:b/>
          <w:bCs/>
          <w:sz w:val="28"/>
          <w:szCs w:val="28"/>
        </w:rPr>
        <w:t>TESTIRANJE KANDIDATA</w:t>
      </w:r>
    </w:p>
    <w:p w:rsidR="00870C53" w:rsidRPr="00A864FF" w:rsidRDefault="00870C53" w:rsidP="00870C5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 xml:space="preserve">Provjera znanja, sposobnosti i vještina kandidata utvrđuje se putem testiranja i razgovora (intervjua) Komisije s kandidatima. </w:t>
      </w: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 xml:space="preserve">Prva faza testiranja sastoji se od provjere znanja osnova upravnog područja za koje je raspisan javni natječaj. U prvu fazu testiranja upućuju se kandidati koji ispunjavaju formalne uvjete iz javnog natječaja, a čije su prijave pravodobne i potpune. </w:t>
      </w: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>Druga faza testiranja sastoji se od provjere dobrog poznavanja engleskog jezika i sposobnost jasne komunikacije na engleskom jeziku i provjere naprednog znanja rada na osobnom računalu.</w:t>
      </w:r>
    </w:p>
    <w:p w:rsidR="00870C53" w:rsidRPr="000B0C29" w:rsidRDefault="00870C53" w:rsidP="00870C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870C53" w:rsidRPr="000B0C29" w:rsidRDefault="00870C53" w:rsidP="00870C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0C53" w:rsidRPr="000B0C29" w:rsidRDefault="00870C53" w:rsidP="00870C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službi. Rezultati intervjua vrednuju se bodovima od 0 do 10. Smatra se da je kandidat zadovoljio na intervjuu ako je dobio najmanje 5 bodova. </w:t>
      </w: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870C53" w:rsidRPr="000B0C29" w:rsidRDefault="00870C53" w:rsidP="00870C5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70C53" w:rsidRDefault="00870C53" w:rsidP="00870C53">
      <w:pPr>
        <w:jc w:val="both"/>
        <w:rPr>
          <w:rFonts w:asciiTheme="minorHAnsi" w:hAnsiTheme="minorHAnsi"/>
          <w:b/>
        </w:rPr>
      </w:pPr>
      <w:r w:rsidRPr="00A864FF">
        <w:rPr>
          <w:rFonts w:asciiTheme="minorHAnsi" w:hAnsiTheme="minorHAnsi"/>
          <w:b/>
        </w:rPr>
        <w:t xml:space="preserve">MJESTO I VRIJEME ODRŽAVANJA TESTIRANJA BIT ĆE OBJAVLJENO NAJMANJE 5 DANA PRIJE TESTIRANJA NA WEB STRANICI MINISTARSTVA MORA, PROMETA I INFRASTRUKTURE </w:t>
      </w:r>
      <w:hyperlink r:id="rId6" w:history="1">
        <w:r w:rsidRPr="00A864FF">
          <w:rPr>
            <w:rStyle w:val="Hyperlink"/>
            <w:rFonts w:asciiTheme="minorHAnsi" w:hAnsiTheme="minorHAnsi"/>
            <w:b/>
          </w:rPr>
          <w:t>WWW.MMPI.HR</w:t>
        </w:r>
      </w:hyperlink>
      <w:r w:rsidRPr="00A864FF">
        <w:rPr>
          <w:rFonts w:asciiTheme="minorHAnsi" w:hAnsiTheme="minorHAnsi"/>
          <w:b/>
        </w:rPr>
        <w:t xml:space="preserve">. </w:t>
      </w:r>
    </w:p>
    <w:p w:rsidR="00870C53" w:rsidRPr="00A864FF" w:rsidRDefault="00870C53" w:rsidP="00870C53">
      <w:pPr>
        <w:jc w:val="both"/>
        <w:rPr>
          <w:rFonts w:asciiTheme="minorHAnsi" w:hAnsiTheme="minorHAnsi"/>
          <w:b/>
        </w:rPr>
      </w:pPr>
    </w:p>
    <w:p w:rsidR="00870C53" w:rsidRPr="00A864FF" w:rsidRDefault="00870C53" w:rsidP="00870C53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>KANDIDATI KOJI ISPUNJAVAJU FORMALNE UVJETE NATJEČAJA BITI ĆE OBAVIJEŠTENI OSOBNO PUTEM ELEKTRONIČKE POŠTE O MJESTU I VREMENU ODRŽAVANJA TESTIRANJA.</w:t>
      </w:r>
    </w:p>
    <w:p w:rsidR="00870C53" w:rsidRDefault="00870C53" w:rsidP="00870C53">
      <w:pPr>
        <w:jc w:val="both"/>
        <w:rPr>
          <w:rFonts w:asciiTheme="minorHAnsi" w:hAnsiTheme="minorHAnsi"/>
          <w:b/>
          <w:color w:val="000000"/>
        </w:rPr>
      </w:pPr>
    </w:p>
    <w:p w:rsidR="00870C53" w:rsidRPr="00A864FF" w:rsidRDefault="00870C53" w:rsidP="00870C53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7D3032" w:rsidRDefault="007D3032" w:rsidP="00870C5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870C53" w:rsidRPr="00CE0C17" w:rsidRDefault="00870C53" w:rsidP="00870C5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CE0C17">
        <w:rPr>
          <w:rFonts w:asciiTheme="minorHAnsi" w:hAnsiTheme="minorHAnsi"/>
          <w:b/>
          <w:bCs/>
        </w:rPr>
        <w:t xml:space="preserve">PRAVNI I DRUGI IZVORI ZA PRIPREMANJE KANDIDATA ZA </w:t>
      </w:r>
      <w:r>
        <w:rPr>
          <w:rFonts w:asciiTheme="minorHAnsi" w:hAnsiTheme="minorHAnsi"/>
          <w:b/>
          <w:bCs/>
        </w:rPr>
        <w:t>TESTIRANJE</w:t>
      </w:r>
    </w:p>
    <w:p w:rsidR="00870C53" w:rsidRPr="00CE0C17" w:rsidRDefault="00870C53" w:rsidP="00870C53">
      <w:pPr>
        <w:jc w:val="both"/>
        <w:rPr>
          <w:rFonts w:asciiTheme="minorHAnsi" w:hAnsiTheme="minorHAnsi"/>
          <w:b/>
        </w:rPr>
      </w:pPr>
    </w:p>
    <w:p w:rsidR="00870C53" w:rsidRPr="00CE0C17" w:rsidRDefault="00870C53" w:rsidP="00870C53">
      <w:pPr>
        <w:jc w:val="both"/>
        <w:rPr>
          <w:rFonts w:asciiTheme="minorHAnsi" w:hAnsiTheme="minorHAnsi"/>
          <w:b/>
        </w:rPr>
      </w:pPr>
    </w:p>
    <w:p w:rsidR="00870C53" w:rsidRPr="007A5025" w:rsidRDefault="00870C53" w:rsidP="00870C53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  <w:color w:val="FF0000"/>
        </w:rPr>
      </w:pPr>
      <w:r w:rsidRPr="00CE0C17">
        <w:rPr>
          <w:rFonts w:asciiTheme="minorHAnsi" w:hAnsiTheme="minorHAnsi"/>
          <w:b/>
          <w:color w:val="FF0000"/>
        </w:rPr>
        <w:t>Provjere znan</w:t>
      </w:r>
      <w:bookmarkStart w:id="0" w:name="_GoBack"/>
      <w:bookmarkEnd w:id="0"/>
      <w:r w:rsidRPr="00CE0C17">
        <w:rPr>
          <w:rFonts w:asciiTheme="minorHAnsi" w:hAnsiTheme="minorHAnsi"/>
          <w:b/>
          <w:color w:val="FF0000"/>
        </w:rPr>
        <w:t>ja, sposobnosti i vještina bitnih za obavljanje poslova radnog mjes</w:t>
      </w:r>
      <w:r w:rsidR="007A5025">
        <w:rPr>
          <w:rFonts w:asciiTheme="minorHAnsi" w:hAnsiTheme="minorHAnsi"/>
          <w:b/>
          <w:color w:val="FF0000"/>
        </w:rPr>
        <w:t xml:space="preserve">ta - </w:t>
      </w:r>
      <w:r w:rsidR="007A5025" w:rsidRPr="007A5025">
        <w:rPr>
          <w:rFonts w:asciiTheme="minorHAnsi" w:hAnsiTheme="minorHAnsi"/>
          <w:b/>
          <w:i/>
          <w:color w:val="FF0000"/>
        </w:rPr>
        <w:t>pisana  provjera znanja za sva radna mjesta</w:t>
      </w:r>
    </w:p>
    <w:p w:rsidR="00870C53" w:rsidRPr="007A5025" w:rsidRDefault="00870C53" w:rsidP="00870C53">
      <w:pPr>
        <w:rPr>
          <w:rFonts w:asciiTheme="minorHAnsi" w:hAnsiTheme="minorHAnsi"/>
          <w:i/>
        </w:rPr>
      </w:pPr>
    </w:p>
    <w:p w:rsidR="007A5025" w:rsidRPr="007A5025" w:rsidRDefault="007A5025" w:rsidP="000B0C2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A5025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  <w:r w:rsidR="000B0C29" w:rsidRPr="000B0C29">
        <w:rPr>
          <w:rFonts w:asciiTheme="minorHAnsi" w:hAnsiTheme="minorHAnsi"/>
          <w:sz w:val="22"/>
          <w:szCs w:val="22"/>
        </w:rPr>
        <w:t xml:space="preserve"> </w:t>
      </w:r>
      <w:r w:rsidR="000B0C29">
        <w:rPr>
          <w:rFonts w:asciiTheme="minorHAnsi" w:hAnsiTheme="minorHAnsi"/>
          <w:sz w:val="22"/>
          <w:szCs w:val="22"/>
        </w:rPr>
        <w:t xml:space="preserve">- </w:t>
      </w:r>
      <w:r w:rsidR="000B0C29" w:rsidRPr="000B0C29">
        <w:rPr>
          <w:rFonts w:asciiTheme="minorHAnsi" w:hAnsiTheme="minorHAnsi"/>
          <w:sz w:val="22"/>
          <w:szCs w:val="22"/>
        </w:rPr>
        <w:t>osnov</w:t>
      </w:r>
      <w:r w:rsidR="0033122E">
        <w:rPr>
          <w:rFonts w:asciiTheme="minorHAnsi" w:hAnsiTheme="minorHAnsi"/>
          <w:sz w:val="22"/>
          <w:szCs w:val="22"/>
        </w:rPr>
        <w:t>e</w:t>
      </w:r>
      <w:r w:rsidR="000B0C29" w:rsidRPr="000B0C29">
        <w:rPr>
          <w:rFonts w:asciiTheme="minorHAnsi" w:hAnsiTheme="minorHAnsi"/>
          <w:sz w:val="22"/>
          <w:szCs w:val="22"/>
        </w:rPr>
        <w:t xml:space="preserve"> upravnog područja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7A5025" w:rsidRPr="007A5025" w:rsidRDefault="007A5025" w:rsidP="007A5025">
      <w:pPr>
        <w:pStyle w:val="ListParagraph"/>
        <w:numPr>
          <w:ilvl w:val="0"/>
          <w:numId w:val="1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7A5025">
        <w:rPr>
          <w:rFonts w:asciiTheme="minorHAnsi" w:hAnsiTheme="minorHAnsi"/>
          <w:sz w:val="22"/>
          <w:szCs w:val="22"/>
        </w:rPr>
        <w:t>Zakon o uspostavi institucionalnog okvira za provedbu europskih strukturnih i investicijskih fondova u Republici Hrvatskoj u financijskom razdoblju 2014.-2020. (Narodne novine, broj 92/2014)</w:t>
      </w:r>
    </w:p>
    <w:p w:rsidR="007A5025" w:rsidRPr="007A5025" w:rsidRDefault="007A5025" w:rsidP="007A5025">
      <w:pPr>
        <w:pStyle w:val="ListParagraph"/>
        <w:numPr>
          <w:ilvl w:val="0"/>
          <w:numId w:val="1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7A5025">
        <w:rPr>
          <w:rFonts w:asciiTheme="minorHAnsi" w:hAnsiTheme="minorHAnsi"/>
          <w:sz w:val="22"/>
          <w:szCs w:val="22"/>
        </w:rPr>
        <w:lastRenderedPageBreak/>
        <w:t>Uredba o tijelima u sustavima upravljanja i kontrole korištenja Europskog socijalnog fonda, Europskog fonda za regionalni razvoj i Kohezijskog fonda, u vezi s ciljem „Ulaganje za rast i radna mjesta“ (Narodne novine, broj 107/2014, 23/2015, 129/2015, 15/17 i 18/17)</w:t>
      </w:r>
    </w:p>
    <w:p w:rsidR="007A5025" w:rsidRPr="007A5025" w:rsidRDefault="007A5025" w:rsidP="007A5025">
      <w:pPr>
        <w:spacing w:after="120"/>
        <w:rPr>
          <w:rFonts w:asciiTheme="minorHAnsi" w:hAnsiTheme="minorHAnsi"/>
          <w:sz w:val="22"/>
          <w:szCs w:val="22"/>
        </w:rPr>
      </w:pPr>
    </w:p>
    <w:p w:rsidR="00870C53" w:rsidRPr="00CE0C17" w:rsidRDefault="00870C53" w:rsidP="00870C53">
      <w:pPr>
        <w:rPr>
          <w:rFonts w:asciiTheme="minorHAnsi" w:hAnsiTheme="minorHAnsi"/>
        </w:rPr>
      </w:pPr>
    </w:p>
    <w:p w:rsidR="007A5025" w:rsidRPr="007A5025" w:rsidRDefault="00870C53" w:rsidP="007A5025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  <w:color w:val="FF0000"/>
        </w:rPr>
      </w:pPr>
      <w:r w:rsidRPr="007A5025">
        <w:rPr>
          <w:rFonts w:asciiTheme="minorHAnsi" w:hAnsiTheme="minorHAnsi"/>
          <w:b/>
          <w:color w:val="FF0000"/>
        </w:rPr>
        <w:t>Provjera</w:t>
      </w:r>
      <w:r w:rsidR="007A5025" w:rsidRPr="007A5025">
        <w:rPr>
          <w:rFonts w:asciiTheme="minorHAnsi" w:hAnsiTheme="minorHAnsi"/>
          <w:b/>
          <w:color w:val="FF0000"/>
        </w:rPr>
        <w:t xml:space="preserve"> dobrog poznavanja engleskog jezika i sposobnost jasne komunikacije na engleskom jeziku</w:t>
      </w:r>
      <w:r w:rsidRPr="007A5025">
        <w:rPr>
          <w:rFonts w:asciiTheme="minorHAnsi" w:hAnsiTheme="minorHAnsi"/>
          <w:b/>
          <w:color w:val="FF0000"/>
        </w:rPr>
        <w:t xml:space="preserve">  - </w:t>
      </w:r>
      <w:r w:rsidR="007A5025" w:rsidRPr="007A5025">
        <w:rPr>
          <w:rFonts w:asciiTheme="minorHAnsi" w:hAnsiTheme="minorHAnsi"/>
          <w:b/>
          <w:i/>
          <w:color w:val="FF0000"/>
        </w:rPr>
        <w:t>pisana  provjera za sva radna mjesta</w:t>
      </w:r>
    </w:p>
    <w:p w:rsidR="00870C53" w:rsidRPr="00CE0C17" w:rsidRDefault="00870C53" w:rsidP="00870C53">
      <w:pPr>
        <w:rPr>
          <w:rFonts w:asciiTheme="minorHAnsi" w:hAnsiTheme="minorHAnsi"/>
        </w:rPr>
      </w:pPr>
    </w:p>
    <w:p w:rsidR="00870C53" w:rsidRPr="00CE0C17" w:rsidRDefault="00870C53" w:rsidP="00870C53">
      <w:pPr>
        <w:rPr>
          <w:rFonts w:asciiTheme="minorHAnsi" w:hAnsiTheme="minorHAnsi"/>
        </w:rPr>
      </w:pPr>
    </w:p>
    <w:p w:rsidR="00870C53" w:rsidRPr="007A5025" w:rsidRDefault="00870C53" w:rsidP="007A502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i/>
          <w:color w:val="FF0000"/>
        </w:rPr>
      </w:pPr>
      <w:r w:rsidRPr="007A5025">
        <w:rPr>
          <w:rFonts w:asciiTheme="minorHAnsi" w:hAnsiTheme="minorHAnsi"/>
          <w:b/>
          <w:i/>
          <w:color w:val="FF0000"/>
        </w:rPr>
        <w:t xml:space="preserve">Provjera </w:t>
      </w:r>
      <w:r w:rsidR="007A5025" w:rsidRPr="007A5025">
        <w:rPr>
          <w:rFonts w:asciiTheme="minorHAnsi" w:hAnsiTheme="minorHAnsi"/>
          <w:b/>
          <w:color w:val="FF0000"/>
        </w:rPr>
        <w:t xml:space="preserve"> naprednog znanja rada na osobnom računalu</w:t>
      </w:r>
      <w:r w:rsidR="007A5025">
        <w:t xml:space="preserve"> </w:t>
      </w:r>
      <w:r w:rsidRPr="007A5025">
        <w:rPr>
          <w:rFonts w:asciiTheme="minorHAnsi" w:hAnsiTheme="minorHAnsi"/>
          <w:b/>
          <w:i/>
          <w:color w:val="FF0000"/>
        </w:rPr>
        <w:t xml:space="preserve"> </w:t>
      </w:r>
      <w:r w:rsidRPr="007A5025">
        <w:rPr>
          <w:rFonts w:asciiTheme="minorHAnsi" w:hAnsiTheme="minorHAnsi"/>
          <w:b/>
          <w:color w:val="FF0000"/>
        </w:rPr>
        <w:t>- pis</w:t>
      </w:r>
      <w:r w:rsidRPr="007A5025">
        <w:rPr>
          <w:rFonts w:asciiTheme="minorHAnsi" w:hAnsiTheme="minorHAnsi"/>
          <w:b/>
          <w:i/>
          <w:color w:val="FF0000"/>
        </w:rPr>
        <w:t>ana provjera</w:t>
      </w:r>
      <w:r w:rsidR="00AB1BB5">
        <w:rPr>
          <w:rFonts w:asciiTheme="minorHAnsi" w:hAnsiTheme="minorHAnsi"/>
          <w:b/>
          <w:i/>
          <w:color w:val="FF0000"/>
        </w:rPr>
        <w:t xml:space="preserve"> za sva radna mjesta</w:t>
      </w:r>
    </w:p>
    <w:p w:rsidR="00870C53" w:rsidRPr="00CE0C17" w:rsidRDefault="00870C53" w:rsidP="00870C53">
      <w:pPr>
        <w:rPr>
          <w:rFonts w:asciiTheme="minorHAnsi" w:hAnsiTheme="minorHAnsi"/>
          <w:b/>
          <w:color w:val="FF0000"/>
        </w:rPr>
      </w:pPr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</w:p>
    <w:p w:rsidR="000B0C29" w:rsidRPr="000B0C29" w:rsidRDefault="000B0C29" w:rsidP="000B0C29">
      <w:pPr>
        <w:spacing w:line="240" w:lineRule="exact"/>
        <w:jc w:val="center"/>
        <w:rPr>
          <w:rFonts w:asciiTheme="minorHAnsi" w:hAnsiTheme="minorHAnsi"/>
          <w:b/>
          <w:u w:val="single"/>
        </w:rPr>
      </w:pPr>
      <w:r w:rsidRPr="000B0C29">
        <w:rPr>
          <w:rFonts w:asciiTheme="minorHAnsi" w:hAnsiTheme="minorHAnsi"/>
          <w:b/>
          <w:u w:val="single"/>
        </w:rPr>
        <w:t>RAZINA NAPREDNO ZNJANE RADA NA OSOBNOM RAČUNALU</w:t>
      </w:r>
    </w:p>
    <w:p w:rsidR="000B0C29" w:rsidRPr="003F171B" w:rsidRDefault="000B0C29" w:rsidP="000B0C29">
      <w:pPr>
        <w:rPr>
          <w:rFonts w:asciiTheme="minorHAnsi" w:hAnsiTheme="minorHAnsi"/>
        </w:rPr>
      </w:pPr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>Rad sa računalima (operativni sustav MS Windows 7, web preglednik, e-mail klijent)</w:t>
      </w:r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>Obrada teksta (MS Word), napredna razina</w:t>
      </w:r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>Tablična obrada podataka (MS Excel), napredna razina</w:t>
      </w:r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  <w:r w:rsidRPr="000B0C29">
        <w:rPr>
          <w:rFonts w:asciiTheme="minorHAnsi" w:hAnsiTheme="minorHAnsi"/>
          <w:sz w:val="22"/>
          <w:szCs w:val="22"/>
        </w:rPr>
        <w:t>Izrada prezentacija (MS Power Point), napredna razina</w:t>
      </w:r>
    </w:p>
    <w:p w:rsidR="000B0C29" w:rsidRPr="000B0C29" w:rsidRDefault="000B0C29" w:rsidP="000B0C29">
      <w:pPr>
        <w:rPr>
          <w:rFonts w:asciiTheme="minorHAnsi" w:hAnsiTheme="minorHAnsi"/>
          <w:color w:val="1F497D"/>
          <w:sz w:val="22"/>
          <w:szCs w:val="22"/>
        </w:rPr>
      </w:pPr>
    </w:p>
    <w:p w:rsidR="000B0C29" w:rsidRPr="000B0C29" w:rsidRDefault="000B0C29" w:rsidP="000B0C29">
      <w:pPr>
        <w:rPr>
          <w:rFonts w:asciiTheme="minorHAnsi" w:hAnsiTheme="minorHAnsi"/>
          <w:color w:val="0070C0"/>
          <w:sz w:val="22"/>
          <w:szCs w:val="22"/>
        </w:rPr>
      </w:pPr>
      <w:r w:rsidRPr="000B0C29">
        <w:rPr>
          <w:rFonts w:asciiTheme="minorHAnsi" w:hAnsiTheme="minorHAnsi"/>
          <w:color w:val="0070C0"/>
          <w:sz w:val="22"/>
          <w:szCs w:val="22"/>
        </w:rPr>
        <w:t>Literatura: Linkovi</w:t>
      </w:r>
    </w:p>
    <w:p w:rsidR="000B0C29" w:rsidRPr="000B0C29" w:rsidRDefault="000B0C29" w:rsidP="000B0C29">
      <w:pPr>
        <w:rPr>
          <w:rFonts w:asciiTheme="minorHAnsi" w:hAnsiTheme="minorHAnsi"/>
          <w:color w:val="1F497D"/>
          <w:sz w:val="22"/>
          <w:szCs w:val="22"/>
        </w:rPr>
      </w:pPr>
    </w:p>
    <w:p w:rsidR="000B0C29" w:rsidRPr="000B0C29" w:rsidRDefault="002A0C19" w:rsidP="000B0C29">
      <w:pPr>
        <w:rPr>
          <w:rFonts w:asciiTheme="minorHAnsi" w:hAnsiTheme="minorHAnsi"/>
          <w:sz w:val="22"/>
          <w:szCs w:val="22"/>
        </w:rPr>
      </w:pPr>
      <w:hyperlink r:id="rId7" w:history="1">
        <w:r w:rsidR="000B0C29" w:rsidRPr="000B0C29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</w:p>
    <w:p w:rsidR="000B0C29" w:rsidRPr="000B0C29" w:rsidRDefault="002A0C19" w:rsidP="000B0C29">
      <w:pPr>
        <w:rPr>
          <w:rFonts w:asciiTheme="minorHAnsi" w:hAnsiTheme="minorHAnsi"/>
          <w:sz w:val="22"/>
          <w:szCs w:val="22"/>
        </w:rPr>
      </w:pPr>
      <w:hyperlink r:id="rId8" w:history="1">
        <w:r w:rsidR="000B0C29" w:rsidRPr="000B0C29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</w:p>
    <w:p w:rsidR="000B0C29" w:rsidRPr="000B0C29" w:rsidRDefault="002A0C19" w:rsidP="000B0C29">
      <w:pPr>
        <w:rPr>
          <w:rFonts w:asciiTheme="minorHAnsi" w:hAnsiTheme="minorHAnsi"/>
          <w:sz w:val="22"/>
          <w:szCs w:val="22"/>
        </w:rPr>
      </w:pPr>
      <w:hyperlink r:id="rId9" w:history="1">
        <w:r w:rsidR="000B0C29" w:rsidRPr="000B0C29">
          <w:rPr>
            <w:rStyle w:val="Hyperlink"/>
            <w:rFonts w:asciiTheme="minorHAnsi" w:hAnsiTheme="minorHAnsi"/>
            <w:sz w:val="22"/>
            <w:szCs w:val="22"/>
          </w:rPr>
          <w:t>http://itdesk.info/hr/e-edukacija/modul-4-tablicne-kalkulacije/tablicne-kalkulacije-microsoft-excel-2010-prirucnik/</w:t>
        </w:r>
      </w:hyperlink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</w:rPr>
      </w:pPr>
    </w:p>
    <w:p w:rsidR="000B0C29" w:rsidRPr="000B0C29" w:rsidRDefault="002A0C19" w:rsidP="000B0C29">
      <w:pPr>
        <w:rPr>
          <w:rFonts w:asciiTheme="minorHAnsi" w:hAnsiTheme="minorHAnsi"/>
          <w:sz w:val="22"/>
          <w:szCs w:val="22"/>
        </w:rPr>
      </w:pPr>
      <w:hyperlink r:id="rId10" w:history="1">
        <w:r w:rsidR="000B0C29" w:rsidRPr="000B0C29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  <w:lang w:eastAsia="zh-CN"/>
        </w:rPr>
      </w:pPr>
    </w:p>
    <w:p w:rsidR="000B0C29" w:rsidRPr="000B0C29" w:rsidRDefault="000B0C29" w:rsidP="000B0C29">
      <w:pPr>
        <w:rPr>
          <w:rFonts w:asciiTheme="minorHAnsi" w:hAnsiTheme="minorHAnsi"/>
          <w:sz w:val="22"/>
          <w:szCs w:val="22"/>
          <w:lang w:eastAsia="en-US"/>
        </w:rPr>
      </w:pPr>
    </w:p>
    <w:p w:rsidR="000B0C29" w:rsidRPr="000B0C29" w:rsidRDefault="002A0C19" w:rsidP="000B0C29">
      <w:pPr>
        <w:rPr>
          <w:rFonts w:asciiTheme="minorHAnsi" w:hAnsiTheme="minorHAnsi"/>
          <w:sz w:val="22"/>
          <w:szCs w:val="22"/>
        </w:rPr>
      </w:pPr>
      <w:hyperlink r:id="rId11" w:history="1">
        <w:r w:rsidR="000B0C29" w:rsidRPr="000B0C29">
          <w:rPr>
            <w:rStyle w:val="Hyperlink"/>
            <w:rFonts w:asciiTheme="minorHAnsi" w:hAnsiTheme="minorHAnsi"/>
            <w:sz w:val="22"/>
            <w:szCs w:val="22"/>
          </w:rPr>
          <w:t>http://www.itdesk.info/Microsoft%20PowerPoint%202010%20skripta.pdf</w:t>
        </w:r>
      </w:hyperlink>
    </w:p>
    <w:p w:rsidR="000B0C29" w:rsidRPr="000B0C29" w:rsidRDefault="002A0C19" w:rsidP="000B0C29">
      <w:pPr>
        <w:rPr>
          <w:rFonts w:asciiTheme="minorHAnsi" w:hAnsiTheme="minorHAnsi"/>
          <w:sz w:val="22"/>
          <w:szCs w:val="22"/>
        </w:rPr>
      </w:pPr>
      <w:hyperlink r:id="rId12" w:history="1">
        <w:r w:rsidR="000B0C29" w:rsidRPr="000B0C29">
          <w:rPr>
            <w:rStyle w:val="Hyperlink"/>
            <w:rFonts w:asciiTheme="minorHAnsi" w:hAnsiTheme="minorHAnsi"/>
            <w:sz w:val="22"/>
            <w:szCs w:val="22"/>
          </w:rPr>
          <w:t>http://www.srce.unizg.hr/files/srce/docs/edu/osnovni-tecajevi/e414_polaznik_20160830.pdf</w:t>
        </w:r>
      </w:hyperlink>
    </w:p>
    <w:p w:rsidR="000B0C29" w:rsidRPr="000B0C29" w:rsidRDefault="002A0C19" w:rsidP="000B0C29">
      <w:pPr>
        <w:rPr>
          <w:rFonts w:asciiTheme="minorHAnsi" w:hAnsiTheme="minorHAnsi"/>
          <w:sz w:val="22"/>
          <w:szCs w:val="22"/>
        </w:rPr>
      </w:pPr>
      <w:hyperlink r:id="rId13" w:history="1">
        <w:r w:rsidR="000B0C29" w:rsidRPr="000B0C29">
          <w:rPr>
            <w:rStyle w:val="Hyperlink"/>
            <w:rFonts w:asciiTheme="minorHAnsi" w:hAnsiTheme="minorHAnsi"/>
            <w:sz w:val="22"/>
            <w:szCs w:val="22"/>
          </w:rPr>
          <w:t>http://www.itdesk.info/prirucnik_napredna_obrada_teksta-Microsoft_Word_2010.pdf</w:t>
        </w:r>
      </w:hyperlink>
    </w:p>
    <w:p w:rsidR="000B0C29" w:rsidRPr="000B0C29" w:rsidRDefault="000B0C29" w:rsidP="000B0C29">
      <w:pPr>
        <w:rPr>
          <w:rFonts w:asciiTheme="minorHAnsi" w:hAnsiTheme="minorHAnsi"/>
          <w:color w:val="FF0000"/>
          <w:sz w:val="22"/>
          <w:szCs w:val="22"/>
        </w:rPr>
      </w:pPr>
    </w:p>
    <w:p w:rsidR="00870C53" w:rsidRPr="000B0C29" w:rsidRDefault="00870C53" w:rsidP="00870C53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53" w:rsidRPr="000B0C29" w:rsidRDefault="00870C53" w:rsidP="00870C53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53" w:rsidRPr="000B0C29" w:rsidRDefault="00870C53" w:rsidP="00870C53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53" w:rsidRPr="000B0C29" w:rsidRDefault="00870C53" w:rsidP="00870C53">
      <w:pPr>
        <w:jc w:val="both"/>
        <w:rPr>
          <w:rFonts w:asciiTheme="minorHAnsi" w:hAnsiTheme="minorHAnsi"/>
          <w:b/>
          <w:sz w:val="22"/>
          <w:szCs w:val="22"/>
        </w:rPr>
      </w:pPr>
    </w:p>
    <w:p w:rsidR="00870C53" w:rsidRPr="000B0C29" w:rsidRDefault="00870C53" w:rsidP="00870C53">
      <w:pPr>
        <w:rPr>
          <w:rFonts w:asciiTheme="minorHAnsi" w:hAnsiTheme="minorHAnsi"/>
          <w:sz w:val="22"/>
          <w:szCs w:val="22"/>
        </w:rPr>
      </w:pPr>
    </w:p>
    <w:p w:rsidR="00B3327E" w:rsidRPr="000B0C29" w:rsidRDefault="00B3327E">
      <w:pPr>
        <w:rPr>
          <w:rFonts w:asciiTheme="minorHAnsi" w:hAnsiTheme="minorHAnsi"/>
          <w:sz w:val="22"/>
          <w:szCs w:val="22"/>
        </w:rPr>
      </w:pPr>
    </w:p>
    <w:sectPr w:rsidR="00B3327E" w:rsidRPr="000B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431"/>
    <w:multiLevelType w:val="hybridMultilevel"/>
    <w:tmpl w:val="9732F08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75ED"/>
    <w:multiLevelType w:val="hybridMultilevel"/>
    <w:tmpl w:val="9CB8D528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34A1"/>
    <w:multiLevelType w:val="hybridMultilevel"/>
    <w:tmpl w:val="CD9676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C756E"/>
    <w:multiLevelType w:val="hybridMultilevel"/>
    <w:tmpl w:val="7E9A5F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7434E"/>
    <w:multiLevelType w:val="hybridMultilevel"/>
    <w:tmpl w:val="280CA8C6"/>
    <w:lvl w:ilvl="0" w:tplc="7CC2B5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3B1C"/>
    <w:multiLevelType w:val="hybridMultilevel"/>
    <w:tmpl w:val="A3DEF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6110"/>
    <w:multiLevelType w:val="hybridMultilevel"/>
    <w:tmpl w:val="D758C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55C25"/>
    <w:multiLevelType w:val="hybridMultilevel"/>
    <w:tmpl w:val="8F9A9772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172F9"/>
    <w:multiLevelType w:val="hybridMultilevel"/>
    <w:tmpl w:val="216A3A72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D3041"/>
    <w:multiLevelType w:val="hybridMultilevel"/>
    <w:tmpl w:val="42D8B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6BC1"/>
    <w:multiLevelType w:val="hybridMultilevel"/>
    <w:tmpl w:val="555C3926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B64CB"/>
    <w:multiLevelType w:val="hybridMultilevel"/>
    <w:tmpl w:val="01A200BE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D5C1D"/>
    <w:multiLevelType w:val="hybridMultilevel"/>
    <w:tmpl w:val="193C5F86"/>
    <w:lvl w:ilvl="0" w:tplc="8E04B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E766A"/>
    <w:multiLevelType w:val="hybridMultilevel"/>
    <w:tmpl w:val="5200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16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53"/>
    <w:rsid w:val="000B0C29"/>
    <w:rsid w:val="002A0C19"/>
    <w:rsid w:val="0033122E"/>
    <w:rsid w:val="007A5025"/>
    <w:rsid w:val="007D3032"/>
    <w:rsid w:val="00870C53"/>
    <w:rsid w:val="00AB1BB5"/>
    <w:rsid w:val="00B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C53"/>
    <w:rPr>
      <w:color w:val="0000FF"/>
      <w:u w:val="single"/>
    </w:rPr>
  </w:style>
  <w:style w:type="paragraph" w:customStyle="1" w:styleId="Default">
    <w:name w:val="Default"/>
    <w:rsid w:val="00870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C53"/>
    <w:rPr>
      <w:color w:val="0000FF"/>
      <w:u w:val="single"/>
    </w:rPr>
  </w:style>
  <w:style w:type="paragraph" w:customStyle="1" w:styleId="Default">
    <w:name w:val="Default"/>
    <w:rsid w:val="00870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3-obrada-teksta/obrada-teksta-microsoft-word-2010-prirucnik/" TargetMode="External"/><Relationship Id="rId13" Type="http://schemas.openxmlformats.org/officeDocument/2006/relationships/hyperlink" Target="http://www.itdesk.info/prirucnik_napredna_obrada_teksta-Microsoft_Word_201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2" Type="http://schemas.openxmlformats.org/officeDocument/2006/relationships/hyperlink" Target="http://www.srce.unizg.hr/files/srce/docs/edu/osnovni-tecajevi/e414_polaznik_201608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PI.HR" TargetMode="External"/><Relationship Id="rId11" Type="http://schemas.openxmlformats.org/officeDocument/2006/relationships/hyperlink" Target="http://www.itdesk.info/Microsoft%20PowerPoint%202010%20skript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desk.info/hr/e-edukacija/modul-7-informacije-i-komunikacije/modul-7-informacije-i-komunikacije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desk.info/hr/e-edukacija/modul-4-tablicne-kalkulacije/tablicne-kalkulacije-microsoft-excel-2010-prirucn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2018-05-04T08:09:00Z</dcterms:created>
  <dcterms:modified xsi:type="dcterms:W3CDTF">2018-05-04T09:39:00Z</dcterms:modified>
</cp:coreProperties>
</file>